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0839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0839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77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BEINDORFF MICHAEL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3300 TRIUMPH BLVD, SUITE 700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Lifevantage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LFVN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779" w:gutter="0" w:footer="0" w:header="0"/>
          <w:type w:val="continuous"/>
        </w:sectPr>
      </w:pPr>
    </w:p>
    <w:p>
      <w:pPr>
        <w:spacing w:after="0" w:line="240"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LEHI</w:t>
      </w:r>
      <w:r>
        <w:rPr>
          <w:sz w:val="20"/>
          <w:szCs w:val="20"/>
          <w:color w:val="auto"/>
        </w:rPr>
        <w:tab/>
      </w:r>
      <w:r>
        <w:rPr>
          <w:rFonts w:ascii="Times New Roman" w:cs="Times New Roman" w:eastAsia="Times New Roman" w:hAnsi="Times New Roman"/>
          <w:sz w:val="17"/>
          <w:szCs w:val="17"/>
          <w:color w:val="0000FF"/>
        </w:rPr>
        <w:t>UT</w:t>
      </w:r>
      <w:r>
        <w:rPr>
          <w:sz w:val="20"/>
          <w:szCs w:val="20"/>
          <w:color w:val="auto"/>
        </w:rPr>
        <w:tab/>
      </w:r>
      <w:r>
        <w:rPr>
          <w:rFonts w:ascii="Times New Roman" w:cs="Times New Roman" w:eastAsia="Times New Roman" w:hAnsi="Times New Roman"/>
          <w:sz w:val="17"/>
          <w:szCs w:val="17"/>
          <w:color w:val="0000FF"/>
        </w:rPr>
        <w:t>84043</w:t>
      </w:r>
    </w:p>
    <w:p>
      <w:pPr>
        <w:spacing w:after="0" w:line="33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200" w:space="720"/>
            <w:col w:w="7160"/>
          </w:cols>
          <w:pgMar w:left="460" w:top="219" w:right="359" w:bottom="77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06/03/2026</w:t>
            </w: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10,000</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8.5459</w:t>
            </w:r>
            <w:r>
              <w:rPr>
                <w:rFonts w:ascii="Times New Roman" w:cs="Times New Roman" w:eastAsia="Times New Roman" w:hAnsi="Times New Roman"/>
                <w:sz w:val="22"/>
                <w:szCs w:val="22"/>
                <w:color w:val="008000"/>
                <w:vertAlign w:val="superscript"/>
              </w:rPr>
              <w:t>(1)</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41,625</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9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8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40" w:type="dxa"/>
            <w:vAlign w:val="bottom"/>
            <w:tcBorders>
              <w:top w:val="single" w:sz="8" w:color="2C2C2C"/>
            </w:tcBorders>
          </w:tcPr>
          <w:p>
            <w:pPr>
              <w:spacing w:after="0"/>
              <w:rPr>
                <w:sz w:val="23"/>
                <w:szCs w:val="23"/>
                <w:color w:val="auto"/>
              </w:rPr>
            </w:pPr>
          </w:p>
        </w:tc>
        <w:tc>
          <w:tcPr>
            <w:tcW w:w="1180" w:type="dxa"/>
            <w:vAlign w:val="bottom"/>
            <w:tcBorders>
              <w:top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27,570</w:t>
            </w:r>
          </w:p>
        </w:tc>
        <w:tc>
          <w:tcPr>
            <w:tcW w:w="34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1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Spouse as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jc w:val="center"/>
              <w:ind w:right="417"/>
              <w:spacing w:after="0"/>
              <w:rPr>
                <w:sz w:val="20"/>
                <w:szCs w:val="20"/>
                <w:color w:val="auto"/>
              </w:rPr>
            </w:pPr>
            <w:r>
              <w:rPr>
                <w:rFonts w:ascii="Times New Roman" w:cs="Times New Roman" w:eastAsia="Times New Roman" w:hAnsi="Times New Roman"/>
                <w:sz w:val="17"/>
                <w:szCs w:val="17"/>
                <w:color w:val="0000FF"/>
              </w:rPr>
              <w:t>126</w:t>
            </w:r>
          </w:p>
        </w:tc>
        <w:tc>
          <w:tcPr>
            <w:tcW w:w="34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Custodian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for Minor</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Children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5,500</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1400" w:type="dxa"/>
            <w:vAlign w:val="bottom"/>
            <w:tcBorders>
              <w:bottom w:val="single" w:sz="8" w:color="2C2C2C"/>
            </w:tcBorders>
            <w:gridSpan w:val="4"/>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2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08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Direct (D)</w:t>
            </w:r>
          </w:p>
        </w:tc>
        <w:tc>
          <w:tcPr>
            <w:tcW w:w="1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3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$8.00 to $8.94,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Michael A. Beindorff Trust U/A DTD 06/14/2000 of which the reporting person and his spouse are trustees.</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Alissa Neufeld,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33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 for Michael</w:t>
      </w:r>
      <w:r>
        <w:rPr>
          <w:sz w:val="20"/>
          <w:szCs w:val="20"/>
          <w:color w:val="auto"/>
        </w:rPr>
        <w:tab/>
      </w:r>
      <w:r>
        <w:rPr>
          <w:rFonts w:ascii="Times New Roman" w:cs="Times New Roman" w:eastAsia="Times New Roman" w:hAnsi="Times New Roman"/>
          <w:sz w:val="17"/>
          <w:szCs w:val="17"/>
          <w:color w:val="0000FF"/>
        </w:rPr>
        <w:t>06/05/2026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Beindorff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254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2545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77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09611" TargetMode="External"/><Relationship Id="rId14" Type="http://schemas.openxmlformats.org/officeDocument/2006/relationships/hyperlink" Target="http://www.sec.gov/cgi-bin/browse-edgar?action=getcompany&amp;CIK=00008491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2026-06-05T15:06:31Z</dcterms:created>
  <dcterms:modified xsi:type="dcterms:W3CDTF">2026-06-05T15:06:31Z</dcterms:modified>
</cp:coreProperties>
</file>